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8F50" w14:textId="289CAB43" w:rsidR="00E76B4F" w:rsidRPr="00E76B4F" w:rsidRDefault="00E76B4F" w:rsidP="00E76B4F">
      <w:pPr>
        <w:jc w:val="center"/>
        <w:rPr>
          <w:sz w:val="32"/>
          <w:szCs w:val="32"/>
        </w:rPr>
      </w:pPr>
      <w:r w:rsidRPr="00E76B4F">
        <w:rPr>
          <w:sz w:val="32"/>
          <w:szCs w:val="32"/>
        </w:rPr>
        <w:t>Freeburg Park District</w:t>
      </w:r>
    </w:p>
    <w:p w14:paraId="781C68CC" w14:textId="4089F2BC" w:rsidR="00E76B4F" w:rsidRDefault="00E76B4F" w:rsidP="00E76B4F">
      <w:pPr>
        <w:jc w:val="center"/>
        <w:rPr>
          <w:sz w:val="28"/>
          <w:szCs w:val="28"/>
        </w:rPr>
      </w:pPr>
      <w:r w:rsidRPr="00E76B4F">
        <w:rPr>
          <w:sz w:val="28"/>
          <w:szCs w:val="28"/>
        </w:rPr>
        <w:t xml:space="preserve">May 18, </w:t>
      </w:r>
      <w:proofErr w:type="gramStart"/>
      <w:r w:rsidRPr="00E76B4F">
        <w:rPr>
          <w:sz w:val="28"/>
          <w:szCs w:val="28"/>
        </w:rPr>
        <w:t>2026</w:t>
      </w:r>
      <w:proofErr w:type="gramEnd"/>
      <w:r w:rsidRPr="00E76B4F">
        <w:rPr>
          <w:sz w:val="28"/>
          <w:szCs w:val="28"/>
        </w:rPr>
        <w:t xml:space="preserve"> Regular Board Meeting Minutes</w:t>
      </w:r>
    </w:p>
    <w:p w14:paraId="2130819D" w14:textId="6233DE42" w:rsidR="00E76B4F" w:rsidRDefault="00E76B4F" w:rsidP="00E76B4F">
      <w:pPr>
        <w:rPr>
          <w:sz w:val="28"/>
          <w:szCs w:val="28"/>
        </w:rPr>
      </w:pPr>
      <w:r w:rsidRPr="00C82E8A">
        <w:rPr>
          <w:b/>
          <w:bCs/>
          <w:sz w:val="28"/>
          <w:szCs w:val="28"/>
        </w:rPr>
        <w:t>Board Members Present:</w:t>
      </w:r>
      <w:r>
        <w:rPr>
          <w:sz w:val="28"/>
          <w:szCs w:val="28"/>
        </w:rPr>
        <w:t xml:space="preserve"> President Dave Van Zummeren, Vice President Jenny Koerber, Commissioners Rick Barthel, Mike Nussbaumer and Jay Hubert.</w:t>
      </w:r>
    </w:p>
    <w:p w14:paraId="5A137AFC" w14:textId="4B171749" w:rsidR="00E76B4F" w:rsidRDefault="00E76B4F" w:rsidP="00E76B4F">
      <w:pPr>
        <w:rPr>
          <w:sz w:val="28"/>
          <w:szCs w:val="28"/>
        </w:rPr>
      </w:pPr>
      <w:r w:rsidRPr="00127DB3">
        <w:rPr>
          <w:b/>
          <w:bCs/>
          <w:sz w:val="28"/>
          <w:szCs w:val="28"/>
        </w:rPr>
        <w:t>Public Present:</w:t>
      </w:r>
      <w:r>
        <w:rPr>
          <w:sz w:val="28"/>
          <w:szCs w:val="28"/>
        </w:rPr>
        <w:t xml:space="preserve"> Board Attorney Rosemarie Heidenreich Parker, Treasurer Tim Donaho, </w:t>
      </w:r>
      <w:r w:rsidR="00646768">
        <w:rPr>
          <w:sz w:val="28"/>
          <w:szCs w:val="28"/>
        </w:rPr>
        <w:t>Scott Dunakey Community Planning and Policy Manager for Heartlands Conservancy</w:t>
      </w:r>
      <w:r w:rsidR="00DC6009">
        <w:rPr>
          <w:sz w:val="28"/>
          <w:szCs w:val="28"/>
        </w:rPr>
        <w:t>,</w:t>
      </w:r>
      <w:r w:rsidR="00802A9C">
        <w:rPr>
          <w:sz w:val="28"/>
          <w:szCs w:val="28"/>
        </w:rPr>
        <w:t xml:space="preserve"> local resident</w:t>
      </w:r>
      <w:r w:rsidR="00DC6009">
        <w:rPr>
          <w:sz w:val="28"/>
          <w:szCs w:val="28"/>
        </w:rPr>
        <w:t xml:space="preserve"> </w:t>
      </w:r>
      <w:r>
        <w:rPr>
          <w:sz w:val="28"/>
          <w:szCs w:val="28"/>
        </w:rPr>
        <w:t>Christina Schmittling and Secretary Paul Janssen.</w:t>
      </w:r>
    </w:p>
    <w:p w14:paraId="7DCBD0C8" w14:textId="1D5CB86F" w:rsidR="00E76B4F" w:rsidRPr="00E76B4F" w:rsidRDefault="002546A6" w:rsidP="00E76B4F">
      <w:pPr>
        <w:rPr>
          <w:sz w:val="28"/>
          <w:szCs w:val="28"/>
        </w:rPr>
      </w:pPr>
      <w:r w:rsidRPr="00127DB3">
        <w:rPr>
          <w:b/>
          <w:bCs/>
          <w:sz w:val="28"/>
          <w:szCs w:val="28"/>
        </w:rPr>
        <w:t>Nussbaumer moved and Koerber seconded</w:t>
      </w:r>
      <w:r>
        <w:rPr>
          <w:sz w:val="28"/>
          <w:szCs w:val="28"/>
        </w:rPr>
        <w:t xml:space="preserve"> a m</w:t>
      </w:r>
      <w:r w:rsidR="0065184B">
        <w:rPr>
          <w:sz w:val="28"/>
          <w:szCs w:val="28"/>
        </w:rPr>
        <w:t xml:space="preserve">otion to approve the annual budget hearing and regular board minutes from the </w:t>
      </w:r>
      <w:r w:rsidR="005311CA">
        <w:rPr>
          <w:sz w:val="28"/>
          <w:szCs w:val="28"/>
        </w:rPr>
        <w:t>April 27</w:t>
      </w:r>
      <w:r w:rsidR="005311CA" w:rsidRPr="005311CA">
        <w:rPr>
          <w:sz w:val="28"/>
          <w:szCs w:val="28"/>
          <w:vertAlign w:val="superscript"/>
        </w:rPr>
        <w:t>th</w:t>
      </w:r>
      <w:proofErr w:type="gramStart"/>
      <w:r w:rsidR="005311CA">
        <w:rPr>
          <w:sz w:val="28"/>
          <w:szCs w:val="28"/>
        </w:rPr>
        <w:t xml:space="preserve"> 202</w:t>
      </w:r>
      <w:r w:rsidR="00F751A9">
        <w:rPr>
          <w:sz w:val="28"/>
          <w:szCs w:val="28"/>
        </w:rPr>
        <w:t>6</w:t>
      </w:r>
      <w:proofErr w:type="gramEnd"/>
      <w:r w:rsidR="00F751A9">
        <w:rPr>
          <w:sz w:val="28"/>
          <w:szCs w:val="28"/>
        </w:rPr>
        <w:t xml:space="preserve"> meetings. Motion carried.</w:t>
      </w:r>
    </w:p>
    <w:p w14:paraId="21FB9EB5" w14:textId="7E9F77C4" w:rsidR="00E76B4F" w:rsidRDefault="00B94D44" w:rsidP="00E76B4F">
      <w:r w:rsidRPr="00171530">
        <w:rPr>
          <w:b/>
          <w:bCs/>
        </w:rPr>
        <w:t>Public Participation:</w:t>
      </w:r>
      <w:r>
        <w:t xml:space="preserve"> </w:t>
      </w:r>
      <w:r w:rsidR="00D56B32">
        <w:t xml:space="preserve">Christina Schmittling presented the board with her plans for a phone party, 2K run, water slide, food truck and rent </w:t>
      </w:r>
      <w:r w:rsidR="00A64BD6">
        <w:t>station fundraiser to take place in the park September 26</w:t>
      </w:r>
      <w:r w:rsidR="00A64BD6" w:rsidRPr="00A64BD6">
        <w:rPr>
          <w:vertAlign w:val="superscript"/>
        </w:rPr>
        <w:t>th</w:t>
      </w:r>
      <w:r w:rsidR="00A64BD6">
        <w:t xml:space="preserve">.  </w:t>
      </w:r>
      <w:r w:rsidR="00E76E18">
        <w:t xml:space="preserve">The fundraiser will raise money to increase awareness of </w:t>
      </w:r>
      <w:r w:rsidR="0049130E">
        <w:t xml:space="preserve">the dangers of distracted driving in memory of her son Mason Schmittling.  It was the consensus of the board to </w:t>
      </w:r>
      <w:r w:rsidR="00510929">
        <w:t xml:space="preserve">allow the fundraiser to move forward and President </w:t>
      </w:r>
      <w:r w:rsidR="00E006B2">
        <w:t>Van Zummeren</w:t>
      </w:r>
      <w:r w:rsidR="00375645">
        <w:t xml:space="preserve"> reminded Schmittling the board will be </w:t>
      </w:r>
      <w:r w:rsidR="00381FCA">
        <w:t xml:space="preserve">involved in the Chamber of Commerce’s </w:t>
      </w:r>
      <w:r w:rsidR="002A730B">
        <w:t xml:space="preserve">Chili Cook-Off </w:t>
      </w:r>
      <w:r w:rsidR="004240A5">
        <w:t>that day so help from the board and park staff will be limited that day and the board requested the event proponents clean up all trash related to the event.</w:t>
      </w:r>
    </w:p>
    <w:p w14:paraId="31105F19" w14:textId="4DA2FE23" w:rsidR="00F40A9A" w:rsidRDefault="00F40A9A" w:rsidP="00E76B4F">
      <w:r>
        <w:t xml:space="preserve">Scott Dunakey presented the board with options for financing the new </w:t>
      </w:r>
      <w:r w:rsidR="005D696E">
        <w:t>multi</w:t>
      </w:r>
      <w:r w:rsidR="00B46278">
        <w:t>-</w:t>
      </w:r>
      <w:r w:rsidR="005D696E">
        <w:t>pur</w:t>
      </w:r>
      <w:r w:rsidR="00B46278">
        <w:t>pose court project.  Dunakey explained the advantages and disadvantages of using MEPRD grants, Osland grants, General Obligation money and county grant money.  That led to a discussion on the advantages of having a master plan for the entire park.  It was the consensus of the board to allow Dunakey to prepare a proposal for a master plan for the entire park.</w:t>
      </w:r>
    </w:p>
    <w:p w14:paraId="6C046FC1" w14:textId="4A44B1E4" w:rsidR="00B23BA1" w:rsidRDefault="00B23BA1" w:rsidP="00E76B4F">
      <w:r w:rsidRPr="00DF04C4">
        <w:rPr>
          <w:b/>
          <w:bCs/>
        </w:rPr>
        <w:t>Treasurer’s Report:</w:t>
      </w:r>
      <w:r>
        <w:t xml:space="preserve"> </w:t>
      </w:r>
      <w:r w:rsidR="00C36BB7" w:rsidRPr="00DF04C4">
        <w:rPr>
          <w:b/>
          <w:bCs/>
        </w:rPr>
        <w:t>Hubert moved and Koerber seconded a motion</w:t>
      </w:r>
      <w:r w:rsidR="00C36BB7">
        <w:t xml:space="preserve"> to approve the 2027 Annual Budget.  Motion Carried.  </w:t>
      </w:r>
      <w:r w:rsidR="00CC6E25">
        <w:t>Treasurer Donaho presented the board with May’s Treasu</w:t>
      </w:r>
      <w:r w:rsidR="00003FAD">
        <w:t xml:space="preserve">rer Report which showed the following balances: Regions Checking-$133,384.02; </w:t>
      </w:r>
      <w:r w:rsidR="00EA05ED">
        <w:t xml:space="preserve">Regions Savings-$968.70; </w:t>
      </w:r>
      <w:r w:rsidR="004675CF">
        <w:t>Citizens Checking-</w:t>
      </w:r>
      <w:r w:rsidR="004C6DC4">
        <w:t>$43,655.33; Associated Bank-$11,185</w:t>
      </w:r>
      <w:r w:rsidR="005B4197">
        <w:t xml:space="preserve">.46 and Citizens Savings-$8,761.69.  </w:t>
      </w:r>
      <w:r w:rsidR="00E3453A" w:rsidRPr="00B75821">
        <w:rPr>
          <w:b/>
          <w:bCs/>
        </w:rPr>
        <w:t>It was the consensus</w:t>
      </w:r>
      <w:r w:rsidR="00E3453A">
        <w:t xml:space="preserve"> of the board to allow for a pay increase to the park manager for the amount listed in the annual budget.</w:t>
      </w:r>
    </w:p>
    <w:p w14:paraId="30F84CFC" w14:textId="654E19B7" w:rsidR="004240A5" w:rsidRDefault="00E26591" w:rsidP="00E76B4F">
      <w:r w:rsidRPr="004E2CE5">
        <w:rPr>
          <w:b/>
          <w:bCs/>
        </w:rPr>
        <w:lastRenderedPageBreak/>
        <w:t>Park Manager’s Report:</w:t>
      </w:r>
      <w:r>
        <w:t xml:space="preserve"> the sprayer has been replaced and will </w:t>
      </w:r>
      <w:proofErr w:type="gramStart"/>
      <w:r w:rsidR="00C20D2F">
        <w:t>utilized</w:t>
      </w:r>
      <w:proofErr w:type="gramEnd"/>
      <w:r w:rsidR="00C20D2F">
        <w:t xml:space="preserve"> </w:t>
      </w:r>
      <w:r>
        <w:t>in the back of the Kubota.  Ha</w:t>
      </w:r>
      <w:r w:rsidR="00C20D2F">
        <w:t>n</w:t>
      </w:r>
      <w:r>
        <w:t>s Mueller, Freeburg Fire Chief, will pick up the empty fire extinguishers outside the park shed.  There have been no problems with the bathrooms so far</w:t>
      </w:r>
      <w:r w:rsidR="00A11598">
        <w:t xml:space="preserve"> this Spring</w:t>
      </w:r>
      <w:r>
        <w:t xml:space="preserve">.  The trees donated in the memory of Jozee have been planted.  Scott Bauman gave the district a bid of $18,000 to replace the roof on the park duplex. </w:t>
      </w:r>
      <w:proofErr w:type="spellStart"/>
      <w:r>
        <w:t>Barcom</w:t>
      </w:r>
      <w:proofErr w:type="spellEnd"/>
      <w:r>
        <w:t xml:space="preserve"> Security reviewed the camera system in the park and reported the cameras are in good shape, but 2 cameras should probably be added </w:t>
      </w:r>
      <w:r w:rsidR="0047268B">
        <w:t>around</w:t>
      </w:r>
      <w:r>
        <w:t xml:space="preserve"> the bathrooms.  He gave a bid of $17,369 for a new system</w:t>
      </w:r>
      <w:r w:rsidR="00330D4E">
        <w:t xml:space="preserve"> and a more</w:t>
      </w:r>
      <w:r w:rsidR="00580767">
        <w:t xml:space="preserve"> </w:t>
      </w:r>
      <w:r>
        <w:t>high-end system</w:t>
      </w:r>
      <w:r w:rsidR="00580767">
        <w:t xml:space="preserve"> at a</w:t>
      </w:r>
      <w:r>
        <w:t xml:space="preserve"> cost of $23,137 and a monthly service contract for $174.00 per month.</w:t>
      </w:r>
    </w:p>
    <w:p w14:paraId="2964CD2C" w14:textId="55F00654" w:rsidR="004E2CE5" w:rsidRDefault="00D9673A" w:rsidP="00E76B4F">
      <w:r w:rsidRPr="00D9673A">
        <w:rPr>
          <w:b/>
          <w:bCs/>
        </w:rPr>
        <w:t>Attorney Report:</w:t>
      </w:r>
      <w:r>
        <w:t xml:space="preserve"> Attorney Parker reminded the board to include the 3.5 acres along Old </w:t>
      </w:r>
      <w:proofErr w:type="spellStart"/>
      <w:r>
        <w:t>Fayetville</w:t>
      </w:r>
      <w:proofErr w:type="spellEnd"/>
      <w:r>
        <w:t xml:space="preserve"> Road in the new plans for the park.  She will file the annual budget with the St. Clair County Clerk’s Office.</w:t>
      </w:r>
    </w:p>
    <w:p w14:paraId="17EB2AF0" w14:textId="7C2CB793" w:rsidR="00173687" w:rsidRDefault="002A68BB" w:rsidP="00E76B4F">
      <w:r w:rsidRPr="002A68BB">
        <w:rPr>
          <w:b/>
          <w:bCs/>
        </w:rPr>
        <w:t>Old Business: Nussbaumer moved and Barthel seconded a motion</w:t>
      </w:r>
      <w:r>
        <w:t xml:space="preserve"> to adopt a Remote Policy which is on the S Drive.  Motion carried.</w:t>
      </w:r>
    </w:p>
    <w:p w14:paraId="362F59D8" w14:textId="1FC88589" w:rsidR="002A68BB" w:rsidRDefault="00754CFF" w:rsidP="00E76B4F">
      <w:r w:rsidRPr="00754CFF">
        <w:rPr>
          <w:b/>
          <w:bCs/>
        </w:rPr>
        <w:t>New Business:</w:t>
      </w:r>
      <w:r>
        <w:t xml:space="preserve"> President Van Zummeren reported to the board on his research on replacing bathrooms in the park.  It was the consensus of the board to take the issue under advisement and include it in the future master plan.</w:t>
      </w:r>
    </w:p>
    <w:p w14:paraId="7A17CCAC" w14:textId="7491F431" w:rsidR="002A60DC" w:rsidRDefault="002A60DC" w:rsidP="00E76B4F">
      <w:r w:rsidRPr="002A60DC">
        <w:rPr>
          <w:b/>
          <w:bCs/>
        </w:rPr>
        <w:t>Adjournment:</w:t>
      </w:r>
      <w:r>
        <w:t xml:space="preserve"> Hubert moved and Nussbaumer seconded a motion to adjourn the meeting at 7:22 pm.  Motion Carried.</w:t>
      </w:r>
    </w:p>
    <w:p w14:paraId="27A515B5" w14:textId="43609591" w:rsidR="003E4848" w:rsidRDefault="003E4848" w:rsidP="00E76B4F">
      <w:r w:rsidRPr="003E4848">
        <w:rPr>
          <w:b/>
          <w:bCs/>
        </w:rPr>
        <w:t>Upcoming Events:</w:t>
      </w:r>
      <w:r>
        <w:t xml:space="preserve"> May 30</w:t>
      </w:r>
      <w:r w:rsidRPr="003E4848">
        <w:rPr>
          <w:vertAlign w:val="superscript"/>
        </w:rPr>
        <w:t>th</w:t>
      </w:r>
      <w:r>
        <w:t xml:space="preserve"> FCAA fundraiser, June 24</w:t>
      </w:r>
      <w:r w:rsidRPr="003E4848">
        <w:rPr>
          <w:vertAlign w:val="superscript"/>
        </w:rPr>
        <w:t>th</w:t>
      </w:r>
      <w:r>
        <w:t xml:space="preserve"> Cardinals Kids Camp.</w:t>
      </w:r>
    </w:p>
    <w:p w14:paraId="78253EA2" w14:textId="6849DC39" w:rsidR="003E4848" w:rsidRDefault="00D8556D" w:rsidP="00E76B4F">
      <w:r w:rsidRPr="00D8556D">
        <w:rPr>
          <w:b/>
          <w:bCs/>
        </w:rPr>
        <w:t>Next meeting:</w:t>
      </w:r>
      <w:r>
        <w:t xml:space="preserve"> June 22, 2026.</w:t>
      </w:r>
    </w:p>
    <w:sectPr w:rsidR="003E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003FAD"/>
    <w:rsid w:val="00127DB3"/>
    <w:rsid w:val="00171530"/>
    <w:rsid w:val="00173687"/>
    <w:rsid w:val="002546A6"/>
    <w:rsid w:val="002A60DC"/>
    <w:rsid w:val="002A68BB"/>
    <w:rsid w:val="002A730B"/>
    <w:rsid w:val="00330D4E"/>
    <w:rsid w:val="00375645"/>
    <w:rsid w:val="00381FCA"/>
    <w:rsid w:val="003E4848"/>
    <w:rsid w:val="004240A5"/>
    <w:rsid w:val="004675CF"/>
    <w:rsid w:val="0047268B"/>
    <w:rsid w:val="00474170"/>
    <w:rsid w:val="0049130E"/>
    <w:rsid w:val="004C6DC4"/>
    <w:rsid w:val="004E2CE5"/>
    <w:rsid w:val="00510929"/>
    <w:rsid w:val="005311CA"/>
    <w:rsid w:val="00580767"/>
    <w:rsid w:val="005B4197"/>
    <w:rsid w:val="005D696E"/>
    <w:rsid w:val="00646768"/>
    <w:rsid w:val="0065184B"/>
    <w:rsid w:val="00754CFF"/>
    <w:rsid w:val="00802A9C"/>
    <w:rsid w:val="00944B82"/>
    <w:rsid w:val="009821DC"/>
    <w:rsid w:val="009B5867"/>
    <w:rsid w:val="00A11598"/>
    <w:rsid w:val="00A64BD6"/>
    <w:rsid w:val="00B23BA1"/>
    <w:rsid w:val="00B46278"/>
    <w:rsid w:val="00B75821"/>
    <w:rsid w:val="00B94D44"/>
    <w:rsid w:val="00C20D2F"/>
    <w:rsid w:val="00C36BB7"/>
    <w:rsid w:val="00C82E8A"/>
    <w:rsid w:val="00CC6E25"/>
    <w:rsid w:val="00D56B32"/>
    <w:rsid w:val="00D8556D"/>
    <w:rsid w:val="00D9673A"/>
    <w:rsid w:val="00DC6009"/>
    <w:rsid w:val="00DE61D8"/>
    <w:rsid w:val="00DF04C4"/>
    <w:rsid w:val="00E006B2"/>
    <w:rsid w:val="00E26591"/>
    <w:rsid w:val="00E3453A"/>
    <w:rsid w:val="00E76B4F"/>
    <w:rsid w:val="00E76E18"/>
    <w:rsid w:val="00EA05ED"/>
    <w:rsid w:val="00F37590"/>
    <w:rsid w:val="00F40A9A"/>
    <w:rsid w:val="00F751A9"/>
    <w:rsid w:val="00F9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4E4B"/>
  <w15:chartTrackingRefBased/>
  <w15:docId w15:val="{9E975943-FFFB-4D93-8C48-446B9B9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B4F"/>
    <w:rPr>
      <w:rFonts w:eastAsiaTheme="majorEastAsia" w:cstheme="majorBidi"/>
      <w:color w:val="272727" w:themeColor="text1" w:themeTint="D8"/>
    </w:rPr>
  </w:style>
  <w:style w:type="paragraph" w:styleId="Title">
    <w:name w:val="Title"/>
    <w:basedOn w:val="Normal"/>
    <w:next w:val="Normal"/>
    <w:link w:val="TitleChar"/>
    <w:uiPriority w:val="10"/>
    <w:qFormat/>
    <w:rsid w:val="00E7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B4F"/>
    <w:pPr>
      <w:spacing w:before="160"/>
      <w:jc w:val="center"/>
    </w:pPr>
    <w:rPr>
      <w:i/>
      <w:iCs/>
      <w:color w:val="404040" w:themeColor="text1" w:themeTint="BF"/>
    </w:rPr>
  </w:style>
  <w:style w:type="character" w:customStyle="1" w:styleId="QuoteChar">
    <w:name w:val="Quote Char"/>
    <w:basedOn w:val="DefaultParagraphFont"/>
    <w:link w:val="Quote"/>
    <w:uiPriority w:val="29"/>
    <w:rsid w:val="00E76B4F"/>
    <w:rPr>
      <w:i/>
      <w:iCs/>
      <w:color w:val="404040" w:themeColor="text1" w:themeTint="BF"/>
    </w:rPr>
  </w:style>
  <w:style w:type="paragraph" w:styleId="ListParagraph">
    <w:name w:val="List Paragraph"/>
    <w:basedOn w:val="Normal"/>
    <w:uiPriority w:val="34"/>
    <w:qFormat/>
    <w:rsid w:val="00E76B4F"/>
    <w:pPr>
      <w:ind w:left="720"/>
      <w:contextualSpacing/>
    </w:pPr>
  </w:style>
  <w:style w:type="character" w:styleId="IntenseEmphasis">
    <w:name w:val="Intense Emphasis"/>
    <w:basedOn w:val="DefaultParagraphFont"/>
    <w:uiPriority w:val="21"/>
    <w:qFormat/>
    <w:rsid w:val="00E76B4F"/>
    <w:rPr>
      <w:i/>
      <w:iCs/>
      <w:color w:val="0F4761" w:themeColor="accent1" w:themeShade="BF"/>
    </w:rPr>
  </w:style>
  <w:style w:type="paragraph" w:styleId="IntenseQuote">
    <w:name w:val="Intense Quote"/>
    <w:basedOn w:val="Normal"/>
    <w:next w:val="Normal"/>
    <w:link w:val="IntenseQuoteChar"/>
    <w:uiPriority w:val="30"/>
    <w:qFormat/>
    <w:rsid w:val="00E7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B4F"/>
    <w:rPr>
      <w:i/>
      <w:iCs/>
      <w:color w:val="0F4761" w:themeColor="accent1" w:themeShade="BF"/>
    </w:rPr>
  </w:style>
  <w:style w:type="character" w:styleId="IntenseReference">
    <w:name w:val="Intense Reference"/>
    <w:basedOn w:val="DefaultParagraphFont"/>
    <w:uiPriority w:val="32"/>
    <w:qFormat/>
    <w:rsid w:val="00E76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2026-06-01T14:27:00Z</dcterms:created>
  <dcterms:modified xsi:type="dcterms:W3CDTF">2026-06-01T14:27:00Z</dcterms:modified>
</cp:coreProperties>
</file>